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4"/>
        <w:gridCol w:w="7288"/>
      </w:tblGrid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Mi</w:t>
            </w:r>
            <w:r>
              <w:rPr>
                <w:rStyle w:val="Ninguno"/>
                <w:rtl w:val="0"/>
                <w:lang w:val="es-ES_tradnl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rcoles 21.11.18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8:00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8:20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Apertura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8</w:t>
            </w:r>
            <w:r>
              <w:rPr>
                <w:rStyle w:val="Ninguno"/>
                <w:rtl w:val="0"/>
                <w:lang w:val="it-IT"/>
              </w:rPr>
              <w:t>:</w:t>
            </w:r>
            <w:r>
              <w:rPr>
                <w:rStyle w:val="Ninguno"/>
                <w:rtl w:val="0"/>
                <w:lang w:val="es-ES_tradnl"/>
              </w:rPr>
              <w:t>30</w:t>
            </w:r>
            <w:r>
              <w:rPr>
                <w:rStyle w:val="Ninguno"/>
                <w:rtl w:val="0"/>
                <w:lang w:val="it-IT"/>
              </w:rPr>
              <w:t xml:space="preserve"> – </w:t>
            </w:r>
            <w:r>
              <w:rPr>
                <w:rStyle w:val="Ninguno"/>
                <w:rtl w:val="0"/>
                <w:lang w:val="it-IT"/>
              </w:rPr>
              <w:t>9:</w:t>
            </w:r>
            <w:r>
              <w:rPr>
                <w:rStyle w:val="Ninguno"/>
                <w:rtl w:val="0"/>
                <w:lang w:val="es-ES_tradnl"/>
              </w:rPr>
              <w:t>10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Juan H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ctor Arredondo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Integraci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y funciones de Baire</w:t>
            </w:r>
          </w:p>
        </w:tc>
      </w:tr>
      <w:tr>
        <w:tblPrEx>
          <w:shd w:val="clear" w:color="auto" w:fill="d0ddef"/>
        </w:tblPrEx>
        <w:trPr>
          <w:trHeight w:val="145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9:</w:t>
            </w:r>
            <w:r>
              <w:rPr>
                <w:rStyle w:val="Ninguno"/>
                <w:rtl w:val="0"/>
                <w:lang w:val="es-ES_tradnl"/>
              </w:rPr>
              <w:t>1</w:t>
            </w:r>
            <w:r>
              <w:rPr>
                <w:rStyle w:val="Ninguno"/>
                <w:rtl w:val="0"/>
                <w:lang w:val="it-IT"/>
              </w:rPr>
              <w:t xml:space="preserve">0 </w:t>
            </w:r>
            <w:r>
              <w:rPr>
                <w:rStyle w:val="Ninguno"/>
                <w:rtl w:val="0"/>
                <w:lang w:val="it-IT"/>
              </w:rPr>
              <w:t xml:space="preserve">– </w:t>
            </w:r>
            <w:r>
              <w:rPr>
                <w:rStyle w:val="Ninguno"/>
                <w:rtl w:val="0"/>
                <w:lang w:val="es-ES_tradnl"/>
              </w:rPr>
              <w:t>9:50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Alfredo Reyes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 Integral de Henstock y la Transformada de Fourier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9:50-10:20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Receso (Caf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y galletas)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0:20</w:t>
            </w:r>
            <w:r>
              <w:rPr>
                <w:rStyle w:val="Ninguno"/>
                <w:rtl w:val="0"/>
                <w:lang w:val="it-IT"/>
              </w:rPr>
              <w:t xml:space="preserve"> – </w:t>
            </w: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1:00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Manuel Bernal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Una generalizaci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del Lema de Riemann-Lebesgue para funciones 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$BV_{0}(R)\cap HK(R))-L^{1}(R)$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z w:val="22"/>
                <w:szCs w:val="22"/>
                <w:rtl w:val="0"/>
                <w:lang w:val="it-IT"/>
              </w:rPr>
              <w:t>1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1:00</w:t>
            </w:r>
            <w:r>
              <w:rPr>
                <w:rStyle w:val="Ninguno"/>
                <w:sz w:val="22"/>
                <w:szCs w:val="22"/>
                <w:rtl w:val="0"/>
                <w:lang w:val="it-IT"/>
              </w:rPr>
              <w:t xml:space="preserve"> –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11:40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 Chargoy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TBA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11:40-</w:t>
            </w: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2</w:t>
            </w:r>
            <w:r>
              <w:rPr>
                <w:rStyle w:val="Ninguno"/>
                <w:rtl w:val="0"/>
                <w:lang w:val="it-IT"/>
              </w:rPr>
              <w:t>:</w:t>
            </w:r>
            <w:r>
              <w:rPr>
                <w:rStyle w:val="Ninguno"/>
                <w:rtl w:val="0"/>
                <w:lang w:val="es-ES_tradnl"/>
              </w:rPr>
              <w:t>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</w:rPr>
              <w:t>13:00-13:40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12:30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12:55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13:00-15:00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5:00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15:25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15:30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15:55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en-US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n-US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6:00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16:25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16:30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16:55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17:00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17:25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17:30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17:55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p>
      <w:pPr>
        <w:pStyle w:val="Cuerpo"/>
        <w:widowControl w:val="0"/>
        <w:spacing w:line="240" w:lineRule="auto"/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4"/>
        <w:gridCol w:w="7288"/>
      </w:tblGrid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Jueves 22.11.18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8:00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8:20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lang w:val="it-IT"/>
              </w:rPr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8</w:t>
            </w:r>
            <w:r>
              <w:rPr>
                <w:rStyle w:val="Ninguno"/>
                <w:rtl w:val="0"/>
                <w:lang w:val="it-IT"/>
              </w:rPr>
              <w:t>:</w:t>
            </w:r>
            <w:r>
              <w:rPr>
                <w:rStyle w:val="Ninguno"/>
                <w:rtl w:val="0"/>
                <w:lang w:val="es-ES_tradnl"/>
              </w:rPr>
              <w:t>40</w:t>
            </w:r>
            <w:r>
              <w:rPr>
                <w:rStyle w:val="Ninguno"/>
                <w:rtl w:val="0"/>
                <w:lang w:val="it-IT"/>
              </w:rPr>
              <w:t xml:space="preserve"> – </w:t>
            </w:r>
            <w:r>
              <w:rPr>
                <w:rStyle w:val="Ninguno"/>
                <w:rtl w:val="0"/>
                <w:lang w:val="it-IT"/>
              </w:rPr>
              <w:t>9:</w:t>
            </w:r>
            <w:r>
              <w:rPr>
                <w:rStyle w:val="Ninguno"/>
                <w:rtl w:val="0"/>
                <w:lang w:val="es-ES_tradnl"/>
              </w:rPr>
              <w:t>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Apertura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9:</w:t>
            </w:r>
            <w:r>
              <w:rPr>
                <w:rStyle w:val="Ninguno"/>
                <w:rtl w:val="0"/>
                <w:lang w:val="es-ES_tradnl"/>
              </w:rPr>
              <w:t>0</w:t>
            </w:r>
            <w:r>
              <w:rPr>
                <w:rStyle w:val="Ninguno"/>
                <w:rtl w:val="0"/>
                <w:lang w:val="it-IT"/>
              </w:rPr>
              <w:t xml:space="preserve">0 </w:t>
            </w:r>
            <w:r>
              <w:rPr>
                <w:rStyle w:val="Ninguno"/>
                <w:rtl w:val="0"/>
                <w:lang w:val="it-IT"/>
              </w:rPr>
              <w:t xml:space="preserve">– </w:t>
            </w:r>
            <w:r>
              <w:rPr>
                <w:rStyle w:val="Ninguno"/>
                <w:rtl w:val="0"/>
                <w:lang w:val="es-ES_tradnl"/>
              </w:rPr>
              <w:t>9:40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Pavel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Ramos Mart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 xml:space="preserve">nez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On</w:t>
            </w:r>
            <w:r>
              <w:rPr>
                <w:rStyle w:val="Ninguno"/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bounded</w:t>
            </w:r>
            <w:r>
              <w:rPr>
                <w:rStyle w:val="Ninguno"/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elements</w:t>
            </w:r>
            <w:r>
              <w:rPr>
                <w:rStyle w:val="Ninguno"/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</w:t>
            </w:r>
            <w:r>
              <w:rPr>
                <w:rStyle w:val="Ninguno"/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msbm10" w:cs="msbm10" w:hAnsi="msbm10" w:eastAsia="msbm10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Style w:val="Ninguno"/>
                <w:rFonts w:ascii="cmmi12" w:cs="cmmi12" w:hAnsi="cmmi12" w:eastAsia="cmmi1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t</w:t>
            </w:r>
            <w:r>
              <w:rPr>
                <w:rStyle w:val="Ninguno"/>
                <w:rFonts w:ascii="cmr17" w:cs="cmr17" w:hAnsi="cmr17" w:eastAsia="cmr17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9:40-10:20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Yuliana 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rate Rodr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guez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Topologically Spectral Algebras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0:20</w:t>
            </w:r>
            <w:r>
              <w:rPr>
                <w:rStyle w:val="Ninguno"/>
                <w:rtl w:val="0"/>
                <w:lang w:val="it-IT"/>
              </w:rPr>
              <w:t xml:space="preserve"> – </w:t>
            </w: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1:00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>Lourdes Palacios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s-ES_tradnl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ON BORNOLOGICITY IN SOME LOCALLY CONVEX ALGEBRAS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z w:val="22"/>
                <w:szCs w:val="22"/>
                <w:rtl w:val="0"/>
                <w:lang w:val="it-IT"/>
              </w:rPr>
              <w:t>1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1:00</w:t>
            </w:r>
            <w:r>
              <w:rPr>
                <w:rStyle w:val="Ninguno"/>
                <w:sz w:val="22"/>
                <w:szCs w:val="22"/>
                <w:rtl w:val="0"/>
                <w:lang w:val="it-IT"/>
              </w:rPr>
              <w:t xml:space="preserve"> –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11</w:t>
            </w:r>
            <w:r>
              <w:rPr>
                <w:rStyle w:val="Ninguno"/>
                <w:sz w:val="22"/>
                <w:szCs w:val="22"/>
                <w:rtl w:val="0"/>
                <w:lang w:val="it-IT"/>
              </w:rPr>
              <w:t>: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Receso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1</w:t>
            </w:r>
            <w:r>
              <w:rPr>
                <w:rStyle w:val="Ninguno"/>
                <w:rtl w:val="0"/>
                <w:lang w:val="it-IT"/>
              </w:rPr>
              <w:t>:</w:t>
            </w:r>
            <w:r>
              <w:rPr>
                <w:rStyle w:val="Ninguno"/>
                <w:rtl w:val="0"/>
                <w:lang w:val="es-ES_tradnl"/>
              </w:rPr>
              <w:t>20</w:t>
            </w:r>
            <w:r>
              <w:rPr>
                <w:rStyle w:val="Ninguno"/>
                <w:rtl w:val="0"/>
                <w:lang w:val="it-IT"/>
              </w:rPr>
              <w:t xml:space="preserve">– </w:t>
            </w: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2:00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Fernando Guerrero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Generadores de semigrupos cu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nticos de Markov del tipo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mite de baja densidad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12:00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12:40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Jorge Bola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Polinomios ortogonales  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12:40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13:20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Josu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Cangas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TBA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13:20-14:00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Roberto Quezada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Espacios de Fock interactuantes 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it-IT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4:00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16:00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Comida 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it-IT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s-ES_tradnl"/>
              </w:rPr>
              <w:t>16:00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16:40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Judith Campos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Un resultado de regularidad influenciado por la geometr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lang w:val="en-US"/>
              </w:rPr>
            </w:pPr>
          </w:p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tl w:val="0"/>
                <w:lang w:val="en-US"/>
              </w:rPr>
              <w:t>1</w:t>
            </w:r>
            <w:r>
              <w:rPr>
                <w:rStyle w:val="Ninguno"/>
                <w:rtl w:val="0"/>
                <w:lang w:val="es-ES_tradnl"/>
              </w:rPr>
              <w:t>6:40</w:t>
            </w:r>
            <w:r>
              <w:rPr>
                <w:rStyle w:val="Ninguno"/>
                <w:rtl w:val="0"/>
                <w:lang w:val="es-ES_tradnl"/>
              </w:rPr>
              <w:t>—</w:t>
            </w:r>
            <w:r>
              <w:rPr>
                <w:rStyle w:val="Ninguno"/>
                <w:rtl w:val="0"/>
                <w:lang w:val="es-ES_tradnl"/>
              </w:rPr>
              <w:t>17:20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Daniel Regalado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Sobre la estructura de *-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lgebra del dominio del generador de un semigrupo completamente positivo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17:20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18:00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lvaro Hern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ndez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Estructura de estados invariantes de generadores WCLT</w:t>
            </w:r>
          </w:p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17:00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17:25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2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17:30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—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17:55</w:t>
            </w:r>
          </w:p>
        </w:tc>
        <w:tc>
          <w:tcPr>
            <w:tcW w:type="dxa" w:w="7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</w:tbl>
    <w:p>
      <w:pPr>
        <w:pStyle w:val="Cuerpo"/>
        <w:widowControl w:val="0"/>
        <w:spacing w:line="240" w:lineRule="auto"/>
      </w:pP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mr17">
    <w:charset w:val="00"/>
    <w:family w:val="roman"/>
    <w:pitch w:val="default"/>
  </w:font>
  <w:font w:name="msbm10">
    <w:charset w:val="00"/>
    <w:family w:val="roman"/>
    <w:pitch w:val="default"/>
  </w:font>
  <w:font w:name="cmmi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